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D3" w:rsidRPr="00943F1A" w:rsidRDefault="00291AD3" w:rsidP="00291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F1A">
        <w:rPr>
          <w:rFonts w:ascii="Times New Roman" w:hAnsi="Times New Roman" w:cs="Times New Roman"/>
          <w:b/>
          <w:sz w:val="24"/>
          <w:szCs w:val="24"/>
        </w:rPr>
        <w:t>NİŞANTEPE ANAOKULU VAKA İNCELEMESİ</w:t>
      </w:r>
    </w:p>
    <w:p w:rsidR="00121E3D" w:rsidRDefault="00943F1A" w:rsidP="00943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2022-</w:t>
      </w:r>
      <w:r w:rsidR="00291AD3" w:rsidRPr="00291AD3">
        <w:rPr>
          <w:rFonts w:ascii="Times New Roman" w:hAnsi="Times New Roman" w:cs="Times New Roman"/>
          <w:sz w:val="24"/>
          <w:szCs w:val="24"/>
        </w:rPr>
        <w:t xml:space="preserve">2023 </w:t>
      </w:r>
      <w:r w:rsidR="00291AD3">
        <w:rPr>
          <w:rFonts w:ascii="Times New Roman" w:hAnsi="Times New Roman" w:cs="Times New Roman"/>
          <w:sz w:val="24"/>
          <w:szCs w:val="24"/>
        </w:rPr>
        <w:t>e</w:t>
      </w:r>
      <w:r w:rsidR="00291AD3" w:rsidRPr="00291AD3">
        <w:rPr>
          <w:rFonts w:ascii="Times New Roman" w:hAnsi="Times New Roman" w:cs="Times New Roman"/>
          <w:sz w:val="24"/>
          <w:szCs w:val="24"/>
        </w:rPr>
        <w:t xml:space="preserve">ğitim öğretim yılı sürecinde öğrencilerin sınıf içi oyunlarına dahil olunması </w:t>
      </w:r>
      <w:r w:rsidR="00291AD3">
        <w:rPr>
          <w:rFonts w:ascii="Times New Roman" w:hAnsi="Times New Roman" w:cs="Times New Roman"/>
          <w:sz w:val="24"/>
          <w:szCs w:val="24"/>
        </w:rPr>
        <w:t xml:space="preserve">ve ders süresince çocukların gözlemlenmesi </w:t>
      </w:r>
      <w:r w:rsidR="00291AD3" w:rsidRPr="00291AD3">
        <w:rPr>
          <w:rFonts w:ascii="Times New Roman" w:hAnsi="Times New Roman" w:cs="Times New Roman"/>
          <w:sz w:val="24"/>
          <w:szCs w:val="24"/>
        </w:rPr>
        <w:t xml:space="preserve">sonucu birçok şiddet içeren oyunları bildikleri tespit edildi. Bu durum önce okulumuz rehber öğretmeni ile paylaşılarak neler yapılabileceği </w:t>
      </w:r>
      <w:r w:rsidR="00291AD3">
        <w:rPr>
          <w:rFonts w:ascii="Times New Roman" w:hAnsi="Times New Roman" w:cs="Times New Roman"/>
          <w:sz w:val="24"/>
          <w:szCs w:val="24"/>
        </w:rPr>
        <w:t xml:space="preserve">hakkında bilgi alışverişinde bulunuldu. Bu bilgi alışverişi sonucunda velilere </w:t>
      </w:r>
      <w:r w:rsidR="000C7808">
        <w:rPr>
          <w:rFonts w:ascii="Times New Roman" w:hAnsi="Times New Roman" w:cs="Times New Roman"/>
          <w:sz w:val="24"/>
          <w:szCs w:val="24"/>
        </w:rPr>
        <w:t xml:space="preserve">uzman kişi tarafından </w:t>
      </w:r>
      <w:r w:rsidR="00291AD3">
        <w:rPr>
          <w:rFonts w:ascii="Times New Roman" w:hAnsi="Times New Roman" w:cs="Times New Roman"/>
          <w:sz w:val="24"/>
          <w:szCs w:val="24"/>
        </w:rPr>
        <w:t>seminer düzenlendi.</w:t>
      </w:r>
      <w:r w:rsidR="000C7808">
        <w:rPr>
          <w:rFonts w:ascii="Times New Roman" w:hAnsi="Times New Roman" w:cs="Times New Roman"/>
          <w:sz w:val="24"/>
          <w:szCs w:val="24"/>
        </w:rPr>
        <w:t xml:space="preserve"> Aileler tarafından çocukların tabletlerine ve bilgisayarlarına çocuk koruma programları indirilerek çocukların oyunları kontrol altına alınıp çocukların ekran sürelerine belli bir kısıtlama getirilmiştir. </w:t>
      </w:r>
      <w:r w:rsidR="00291AD3">
        <w:rPr>
          <w:rFonts w:ascii="Times New Roman" w:hAnsi="Times New Roman" w:cs="Times New Roman"/>
          <w:sz w:val="24"/>
          <w:szCs w:val="24"/>
        </w:rPr>
        <w:t>Seminer sonucunda ailelerin çocuklarını takip ettiği ve çocukların oyunlarında şiddet içeren davranışların azaldığı görülmüştür.</w:t>
      </w:r>
    </w:p>
    <w:p w:rsidR="00295042" w:rsidRDefault="00295042" w:rsidP="002950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332065" cy="4572000"/>
            <wp:effectExtent l="0" t="0" r="190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7324708027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0" t="1578" r="3901"/>
                    <a:stretch/>
                  </pic:blipFill>
                  <pic:spPr bwMode="auto">
                    <a:xfrm>
                      <a:off x="0" y="0"/>
                      <a:ext cx="3387401" cy="4647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3F1A" w:rsidRPr="00291AD3" w:rsidRDefault="00295042" w:rsidP="002950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729162" cy="2624225"/>
            <wp:effectExtent l="0" t="0" r="5080" b="508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7324888548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3747" cy="264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3F1A" w:rsidRPr="00291AD3" w:rsidSect="00943F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19"/>
    <w:rsid w:val="000C7808"/>
    <w:rsid w:val="00121E3D"/>
    <w:rsid w:val="00291AD3"/>
    <w:rsid w:val="00295042"/>
    <w:rsid w:val="00393EA8"/>
    <w:rsid w:val="00943F1A"/>
    <w:rsid w:val="00A9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32F8"/>
  <w15:chartTrackingRefBased/>
  <w15:docId w15:val="{B5820B6D-DE43-410C-8E17-4B026515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MİNİK ELLER 2</dc:creator>
  <cp:keywords/>
  <dc:description/>
  <cp:lastModifiedBy>Nisantepe Memur</cp:lastModifiedBy>
  <cp:revision>4</cp:revision>
  <dcterms:created xsi:type="dcterms:W3CDTF">2023-01-09T06:39:00Z</dcterms:created>
  <dcterms:modified xsi:type="dcterms:W3CDTF">2023-01-09T14:13:00Z</dcterms:modified>
</cp:coreProperties>
</file>